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A0E53" w:rsidRPr="008B256E" w:rsidRDefault="008A0E53" w:rsidP="008A0E53">
      <w:pPr>
        <w:widowControl w:val="0"/>
        <w:suppressAutoHyphens/>
        <w:snapToGrid w:val="0"/>
        <w:spacing w:after="0" w:line="240" w:lineRule="auto"/>
        <w:ind w:right="-1"/>
        <w:jc w:val="both"/>
        <w:rPr>
          <w:rFonts w:ascii="Arial" w:hAnsi="Arial" w:cs="Arial"/>
          <w:b/>
        </w:rPr>
      </w:pPr>
    </w:p>
    <w:p w:rsidR="000F3A28" w:rsidRPr="000F3A28" w:rsidRDefault="008B256E" w:rsidP="008B256E">
      <w:pPr>
        <w:spacing w:after="260" w:line="292" w:lineRule="auto"/>
        <w:ind w:left="993"/>
        <w:outlineLvl w:val="2"/>
        <w:rPr>
          <w:rFonts w:ascii="Arial" w:hAnsi="Arial" w:cs="Arial"/>
          <w:b/>
          <w:color w:val="1F497D" w:themeColor="text2"/>
        </w:rPr>
      </w:pPr>
      <w:r w:rsidRPr="008B256E">
        <w:rPr>
          <w:rFonts w:ascii="Arial" w:hAnsi="Arial" w:cs="Arial"/>
          <w:b/>
          <w:color w:val="1F497D" w:themeColor="text2"/>
        </w:rPr>
        <w:t xml:space="preserve"> Г</w:t>
      </w:r>
      <w:r w:rsidR="000F3A28" w:rsidRPr="000F3A28">
        <w:rPr>
          <w:rFonts w:ascii="Arial" w:hAnsi="Arial" w:cs="Arial"/>
          <w:b/>
          <w:color w:val="1F497D" w:themeColor="text2"/>
        </w:rPr>
        <w:t>осударственн</w:t>
      </w:r>
      <w:r w:rsidRPr="008B256E">
        <w:rPr>
          <w:rFonts w:ascii="Arial" w:hAnsi="Arial" w:cs="Arial"/>
          <w:b/>
          <w:color w:val="1F497D" w:themeColor="text2"/>
        </w:rPr>
        <w:t>ая</w:t>
      </w:r>
      <w:r w:rsidR="000F3A28" w:rsidRPr="000F3A28">
        <w:rPr>
          <w:rFonts w:ascii="Arial" w:hAnsi="Arial" w:cs="Arial"/>
          <w:b/>
          <w:color w:val="1F497D" w:themeColor="text2"/>
        </w:rPr>
        <w:t xml:space="preserve"> социальн</w:t>
      </w:r>
      <w:r w:rsidRPr="008B256E">
        <w:rPr>
          <w:rFonts w:ascii="Arial" w:hAnsi="Arial" w:cs="Arial"/>
          <w:b/>
          <w:color w:val="1F497D" w:themeColor="text2"/>
        </w:rPr>
        <w:t>ая</w:t>
      </w:r>
      <w:r w:rsidR="000F3A28" w:rsidRPr="000F3A28">
        <w:rPr>
          <w:rFonts w:ascii="Arial" w:hAnsi="Arial" w:cs="Arial"/>
          <w:b/>
          <w:color w:val="1F497D" w:themeColor="text2"/>
        </w:rPr>
        <w:t xml:space="preserve"> помощ</w:t>
      </w:r>
      <w:r w:rsidRPr="008B256E">
        <w:rPr>
          <w:rFonts w:ascii="Arial" w:hAnsi="Arial" w:cs="Arial"/>
          <w:b/>
          <w:color w:val="1F497D" w:themeColor="text2"/>
        </w:rPr>
        <w:t>ь</w:t>
      </w:r>
      <w:r w:rsidR="000F3A28" w:rsidRPr="000F3A28">
        <w:rPr>
          <w:rFonts w:ascii="Arial" w:hAnsi="Arial" w:cs="Arial"/>
          <w:b/>
          <w:color w:val="1F497D" w:themeColor="text2"/>
        </w:rPr>
        <w:t xml:space="preserve"> на основании социальн</w:t>
      </w:r>
      <w:r w:rsidRPr="008B256E">
        <w:rPr>
          <w:rFonts w:ascii="Arial" w:hAnsi="Arial" w:cs="Arial"/>
          <w:b/>
          <w:color w:val="1F497D" w:themeColor="text2"/>
        </w:rPr>
        <w:t>ого</w:t>
      </w:r>
      <w:r w:rsidR="000F3A28" w:rsidRPr="000F3A28">
        <w:rPr>
          <w:rFonts w:ascii="Arial" w:hAnsi="Arial" w:cs="Arial"/>
          <w:b/>
          <w:color w:val="1F497D" w:themeColor="text2"/>
        </w:rPr>
        <w:t xml:space="preserve"> контракт</w:t>
      </w:r>
      <w:r w:rsidRPr="008B256E">
        <w:rPr>
          <w:rFonts w:ascii="Arial" w:hAnsi="Arial" w:cs="Arial"/>
          <w:b/>
          <w:color w:val="1F497D" w:themeColor="text2"/>
        </w:rPr>
        <w:t>а</w:t>
      </w:r>
    </w:p>
    <w:p w:rsidR="008B256E" w:rsidRDefault="009520DB" w:rsidP="008B256E">
      <w:pPr>
        <w:pStyle w:val="a5"/>
        <w:ind w:right="-1"/>
        <w:jc w:val="both"/>
        <w:rPr>
          <w:rFonts w:ascii="Arial" w:hAnsi="Arial" w:cs="Arial"/>
          <w:color w:val="333333"/>
        </w:rPr>
      </w:pPr>
      <w:proofErr w:type="gramStart"/>
      <w:r>
        <w:rPr>
          <w:rFonts w:ascii="Arial" w:hAnsi="Arial" w:cs="Arial"/>
          <w:color w:val="333333"/>
          <w:lang w:val="en-US"/>
        </w:rPr>
        <w:t>04</w:t>
      </w:r>
      <w:r w:rsidR="005927B6">
        <w:rPr>
          <w:rFonts w:ascii="Arial" w:hAnsi="Arial" w:cs="Arial"/>
          <w:color w:val="333333"/>
        </w:rPr>
        <w:t>.0</w:t>
      </w:r>
      <w:r>
        <w:rPr>
          <w:rFonts w:ascii="Arial" w:hAnsi="Arial" w:cs="Arial"/>
          <w:color w:val="333333"/>
          <w:lang w:val="en-US"/>
        </w:rPr>
        <w:t>5</w:t>
      </w:r>
      <w:r w:rsidR="005927B6">
        <w:rPr>
          <w:rFonts w:ascii="Arial" w:hAnsi="Arial" w:cs="Arial"/>
          <w:color w:val="333333"/>
        </w:rPr>
        <w:t>.201</w:t>
      </w:r>
      <w:r w:rsidR="00C03236" w:rsidRPr="00C03236">
        <w:rPr>
          <w:rFonts w:ascii="Arial" w:hAnsi="Arial" w:cs="Arial"/>
          <w:color w:val="333333"/>
        </w:rPr>
        <w:t>7</w:t>
      </w:r>
      <w:r w:rsidR="005927B6">
        <w:rPr>
          <w:rFonts w:ascii="Arial" w:hAnsi="Arial" w:cs="Arial"/>
          <w:color w:val="333333"/>
        </w:rPr>
        <w:t xml:space="preserve"> г.</w:t>
      </w:r>
      <w:proofErr w:type="gramEnd"/>
    </w:p>
    <w:p w:rsidR="008B256E" w:rsidRDefault="008B256E" w:rsidP="008B256E">
      <w:pPr>
        <w:pStyle w:val="a5"/>
        <w:ind w:right="-1"/>
        <w:jc w:val="both"/>
        <w:rPr>
          <w:rFonts w:ascii="Arial" w:hAnsi="Arial" w:cs="Arial"/>
          <w:color w:val="333333"/>
        </w:rPr>
      </w:pPr>
    </w:p>
    <w:p w:rsidR="005927B6" w:rsidRDefault="00C03236" w:rsidP="005927B6">
      <w:pPr>
        <w:widowControl w:val="0"/>
        <w:suppressAutoHyphens/>
        <w:snapToGrid w:val="0"/>
        <w:spacing w:after="0" w:line="240" w:lineRule="auto"/>
        <w:ind w:right="55"/>
        <w:rPr>
          <w:rFonts w:ascii="Arial" w:hAnsi="Arial" w:cs="Arial"/>
          <w:noProof/>
          <w:color w:val="1F497D" w:themeColor="text2"/>
        </w:rPr>
      </w:pPr>
      <w:r>
        <w:rPr>
          <w:rFonts w:ascii="Arial" w:hAnsi="Arial" w:cs="Arial"/>
          <w:noProof/>
          <w:color w:val="1F497D" w:themeColor="text2"/>
        </w:rPr>
        <w:t>В Воскресенском районе в 2017 году г</w:t>
      </w:r>
      <w:r w:rsidR="005927B6" w:rsidRPr="005927B6">
        <w:rPr>
          <w:rFonts w:ascii="Arial" w:hAnsi="Arial" w:cs="Arial"/>
          <w:noProof/>
          <w:color w:val="1F497D" w:themeColor="text2"/>
        </w:rPr>
        <w:t>осударственн</w:t>
      </w:r>
      <w:r>
        <w:rPr>
          <w:rFonts w:ascii="Arial" w:hAnsi="Arial" w:cs="Arial"/>
          <w:noProof/>
          <w:color w:val="1F497D" w:themeColor="text2"/>
        </w:rPr>
        <w:t>ая</w:t>
      </w:r>
      <w:r w:rsidR="005927B6" w:rsidRPr="005927B6">
        <w:rPr>
          <w:rFonts w:ascii="Arial" w:hAnsi="Arial" w:cs="Arial"/>
          <w:noProof/>
          <w:color w:val="1F497D" w:themeColor="text2"/>
        </w:rPr>
        <w:t xml:space="preserve"> социальн</w:t>
      </w:r>
      <w:r>
        <w:rPr>
          <w:rFonts w:ascii="Arial" w:hAnsi="Arial" w:cs="Arial"/>
          <w:noProof/>
          <w:color w:val="1F497D" w:themeColor="text2"/>
        </w:rPr>
        <w:t>ая</w:t>
      </w:r>
      <w:r w:rsidR="005927B6" w:rsidRPr="005927B6">
        <w:rPr>
          <w:rFonts w:ascii="Arial" w:hAnsi="Arial" w:cs="Arial"/>
          <w:noProof/>
          <w:color w:val="1F497D" w:themeColor="text2"/>
        </w:rPr>
        <w:t xml:space="preserve"> помощь на основании социального контракта</w:t>
      </w:r>
      <w:r>
        <w:rPr>
          <w:rFonts w:ascii="Arial" w:hAnsi="Arial" w:cs="Arial"/>
          <w:noProof/>
          <w:color w:val="1F497D" w:themeColor="text2"/>
        </w:rPr>
        <w:t xml:space="preserve"> оказана трём малообеспеченным семьям</w:t>
      </w:r>
      <w:r w:rsidR="004513DA">
        <w:rPr>
          <w:rFonts w:ascii="Arial" w:hAnsi="Arial" w:cs="Arial"/>
          <w:noProof/>
          <w:color w:val="1F497D" w:themeColor="text2"/>
        </w:rPr>
        <w:t>, на разведение личного подсобного хозяйства</w:t>
      </w:r>
      <w:r w:rsidR="005927B6" w:rsidRPr="005927B6">
        <w:rPr>
          <w:rFonts w:ascii="Arial" w:hAnsi="Arial" w:cs="Arial"/>
          <w:noProof/>
          <w:color w:val="1F497D" w:themeColor="text2"/>
        </w:rPr>
        <w:t>.</w:t>
      </w:r>
    </w:p>
    <w:p w:rsidR="00302407" w:rsidRDefault="00302407" w:rsidP="005927B6">
      <w:pPr>
        <w:widowControl w:val="0"/>
        <w:suppressAutoHyphens/>
        <w:snapToGrid w:val="0"/>
        <w:spacing w:after="0" w:line="240" w:lineRule="auto"/>
        <w:ind w:right="55"/>
        <w:rPr>
          <w:rFonts w:ascii="Arial" w:hAnsi="Arial" w:cs="Arial"/>
          <w:noProof/>
          <w:color w:val="1F497D" w:themeColor="text2"/>
        </w:rPr>
      </w:pPr>
    </w:p>
    <w:p w:rsidR="00302407" w:rsidRPr="005927B6" w:rsidRDefault="00302407" w:rsidP="005927B6">
      <w:pPr>
        <w:widowControl w:val="0"/>
        <w:suppressAutoHyphens/>
        <w:snapToGrid w:val="0"/>
        <w:spacing w:after="0" w:line="240" w:lineRule="auto"/>
        <w:ind w:right="55"/>
        <w:rPr>
          <w:rFonts w:ascii="Arial" w:hAnsi="Arial" w:cs="Arial"/>
          <w:noProof/>
          <w:color w:val="1F497D" w:themeColor="text2"/>
        </w:rPr>
      </w:pPr>
    </w:p>
    <w:p w:rsidR="005927B6" w:rsidRPr="005927B6" w:rsidRDefault="005927B6" w:rsidP="005927B6">
      <w:pPr>
        <w:widowControl w:val="0"/>
        <w:suppressAutoHyphens/>
        <w:snapToGrid w:val="0"/>
        <w:spacing w:after="0" w:line="240" w:lineRule="auto"/>
        <w:ind w:right="2861"/>
        <w:rPr>
          <w:rFonts w:ascii="Arial" w:hAnsi="Arial" w:cs="Arial"/>
          <w:noProof/>
          <w:color w:val="1F497D" w:themeColor="text2"/>
        </w:rPr>
      </w:pPr>
    </w:p>
    <w:p w:rsidR="008B256E" w:rsidRDefault="008B256E" w:rsidP="008B256E">
      <w:pPr>
        <w:pStyle w:val="a5"/>
        <w:ind w:right="-1"/>
        <w:jc w:val="both"/>
        <w:rPr>
          <w:rFonts w:ascii="Arial" w:hAnsi="Arial" w:cs="Arial"/>
          <w:color w:val="333333"/>
        </w:rPr>
      </w:pPr>
    </w:p>
    <w:p w:rsidR="008B256E" w:rsidRDefault="008B256E" w:rsidP="008B256E">
      <w:pPr>
        <w:pStyle w:val="a5"/>
        <w:ind w:right="-1"/>
        <w:jc w:val="both"/>
        <w:rPr>
          <w:rFonts w:ascii="Arial" w:hAnsi="Arial" w:cs="Arial"/>
          <w:color w:val="333333"/>
        </w:rPr>
      </w:pPr>
    </w:p>
    <w:p w:rsidR="008B256E" w:rsidRDefault="008B256E" w:rsidP="008B256E">
      <w:pPr>
        <w:pStyle w:val="a5"/>
        <w:ind w:right="-1"/>
        <w:jc w:val="both"/>
        <w:rPr>
          <w:rFonts w:ascii="Arial" w:hAnsi="Arial" w:cs="Arial"/>
          <w:color w:val="333333"/>
        </w:rPr>
      </w:pPr>
    </w:p>
    <w:p w:rsidR="000C27F3" w:rsidRDefault="008B256E" w:rsidP="008B256E">
      <w:pPr>
        <w:pStyle w:val="a5"/>
        <w:ind w:right="-1" w:firstLine="284"/>
        <w:jc w:val="both"/>
        <w:rPr>
          <w:rFonts w:ascii="Arial" w:hAnsi="Arial" w:cs="Arial"/>
          <w:color w:val="333333"/>
        </w:rPr>
      </w:pPr>
      <w:r w:rsidRPr="008B256E">
        <w:rPr>
          <w:rFonts w:ascii="Arial" w:hAnsi="Arial" w:cs="Arial"/>
          <w:color w:val="333333"/>
        </w:rPr>
        <w:t>Г</w:t>
      </w:r>
      <w:r w:rsidRPr="000F3A28">
        <w:rPr>
          <w:rFonts w:ascii="Arial" w:hAnsi="Arial" w:cs="Arial"/>
          <w:color w:val="333333"/>
        </w:rPr>
        <w:t>осударственная социальная помощь на основании социального контракта</w:t>
      </w:r>
      <w:r w:rsidRPr="008B256E">
        <w:rPr>
          <w:rFonts w:ascii="Arial" w:hAnsi="Arial" w:cs="Arial"/>
          <w:color w:val="333333"/>
        </w:rPr>
        <w:t xml:space="preserve"> оказывается </w:t>
      </w:r>
      <w:r w:rsidR="000C27F3">
        <w:rPr>
          <w:rFonts w:ascii="Arial" w:hAnsi="Arial" w:cs="Arial"/>
          <w:color w:val="333333"/>
        </w:rPr>
        <w:t>согласно:</w:t>
      </w:r>
    </w:p>
    <w:p w:rsidR="008B256E" w:rsidRPr="008B256E" w:rsidRDefault="000C27F3" w:rsidP="008B256E">
      <w:pPr>
        <w:pStyle w:val="a5"/>
        <w:ind w:right="-1" w:firstLine="284"/>
        <w:jc w:val="both"/>
        <w:rPr>
          <w:rFonts w:ascii="Arial" w:hAnsi="Arial" w:cs="Arial"/>
          <w:noProof/>
        </w:rPr>
      </w:pPr>
      <w:r>
        <w:rPr>
          <w:rFonts w:ascii="Arial" w:hAnsi="Arial" w:cs="Arial"/>
          <w:color w:val="333333"/>
        </w:rPr>
        <w:t>-</w:t>
      </w:r>
      <w:r w:rsidR="008B256E" w:rsidRPr="008B256E">
        <w:rPr>
          <w:rFonts w:ascii="Arial" w:hAnsi="Arial" w:cs="Arial"/>
          <w:color w:val="333333"/>
        </w:rPr>
        <w:t xml:space="preserve"> </w:t>
      </w:r>
      <w:r w:rsidR="000F3A28" w:rsidRPr="000F3A28">
        <w:rPr>
          <w:rFonts w:ascii="Arial" w:hAnsi="Arial" w:cs="Arial"/>
          <w:color w:val="333333"/>
        </w:rPr>
        <w:t>Закон</w:t>
      </w:r>
      <w:r>
        <w:rPr>
          <w:rFonts w:ascii="Arial" w:hAnsi="Arial" w:cs="Arial"/>
          <w:color w:val="333333"/>
        </w:rPr>
        <w:t>у</w:t>
      </w:r>
      <w:r w:rsidR="000F3A28" w:rsidRPr="000F3A28">
        <w:rPr>
          <w:rFonts w:ascii="Arial" w:hAnsi="Arial" w:cs="Arial"/>
          <w:color w:val="333333"/>
        </w:rPr>
        <w:t xml:space="preserve"> Саратовской области </w:t>
      </w:r>
      <w:r w:rsidR="008B256E" w:rsidRPr="008B256E">
        <w:rPr>
          <w:rFonts w:ascii="Arial" w:hAnsi="Arial" w:cs="Arial"/>
          <w:noProof/>
        </w:rPr>
        <w:t>от 25 декабря 2009 года №214-ЗСО «О государственной социальной помощи в Саратовской области» (с изменениями и дополнениями);</w:t>
      </w:r>
    </w:p>
    <w:p w:rsidR="008B256E" w:rsidRPr="008B256E" w:rsidRDefault="008B256E" w:rsidP="008B256E">
      <w:pPr>
        <w:pStyle w:val="a5"/>
        <w:ind w:right="-1" w:firstLine="284"/>
        <w:jc w:val="both"/>
        <w:rPr>
          <w:rFonts w:ascii="Arial" w:hAnsi="Arial" w:cs="Arial"/>
          <w:noProof/>
        </w:rPr>
      </w:pPr>
      <w:r w:rsidRPr="008B256E">
        <w:rPr>
          <w:rFonts w:ascii="Arial" w:hAnsi="Arial" w:cs="Arial"/>
          <w:noProof/>
        </w:rPr>
        <w:t>- Постановлению Правительства Саратовской области от 5 марта 2014 года №142-П « Об утверждении Положения об условиях, порядке назначения и выплаты государственной социальной помощи на основании социального контракта малоимущим семьям и малоимущим одиноко проживающим гражданам».</w:t>
      </w:r>
    </w:p>
    <w:p w:rsidR="000F3A28" w:rsidRPr="000F3A28" w:rsidRDefault="000F3A28" w:rsidP="005927B6">
      <w:pPr>
        <w:spacing w:after="0" w:line="292" w:lineRule="auto"/>
        <w:ind w:firstLine="284"/>
        <w:jc w:val="both"/>
        <w:rPr>
          <w:rFonts w:ascii="Arial" w:hAnsi="Arial" w:cs="Arial"/>
          <w:color w:val="333333"/>
        </w:rPr>
      </w:pPr>
      <w:proofErr w:type="gramStart"/>
      <w:r w:rsidRPr="000F3A28">
        <w:rPr>
          <w:rFonts w:ascii="Arial" w:hAnsi="Arial" w:cs="Arial"/>
          <w:color w:val="333333"/>
        </w:rPr>
        <w:t>Под социальным контрактом понимается соглашение между органом социальной защиты населения и гражданином, по которому орган социальной защиты населения обязуется предоставить малоимущей семье или  малоимущему одиноко проживающему гражданину материальную помощь, а гражданин и его семья берут на себя обязательства по поиску работы, профессиональному обучению, развитию личного подсобного хозяйства, осуществлению индивидуальной предпринимательской деятельности и др. При этом для каждого конкретного гражданина, членов</w:t>
      </w:r>
      <w:proofErr w:type="gramEnd"/>
      <w:r w:rsidRPr="000F3A28">
        <w:rPr>
          <w:rFonts w:ascii="Arial" w:hAnsi="Arial" w:cs="Arial"/>
          <w:color w:val="333333"/>
        </w:rPr>
        <w:t xml:space="preserve"> его семьи разрабатывается индивидуальная программа социальной адаптации, исполнение которой контролируется.</w:t>
      </w:r>
    </w:p>
    <w:p w:rsidR="000F3A28" w:rsidRPr="000F3A28" w:rsidRDefault="000F3A28" w:rsidP="005927B6">
      <w:pPr>
        <w:spacing w:before="100" w:beforeAutospacing="1" w:after="100" w:afterAutospacing="1" w:line="292" w:lineRule="auto"/>
        <w:ind w:firstLine="284"/>
        <w:jc w:val="both"/>
        <w:rPr>
          <w:rFonts w:ascii="Arial" w:hAnsi="Arial" w:cs="Arial"/>
          <w:color w:val="333333"/>
        </w:rPr>
      </w:pPr>
      <w:r w:rsidRPr="000F3A28">
        <w:rPr>
          <w:rFonts w:ascii="Arial" w:hAnsi="Arial" w:cs="Arial"/>
          <w:color w:val="333333"/>
        </w:rPr>
        <w:t>Цель социального контракта – стимулировать активные действия малоимущих семей, малоимущих одиноко проживающих граждан  по преодолению ими трудной жизненной ситуации и выходу из бедности.</w:t>
      </w:r>
    </w:p>
    <w:p w:rsidR="000F3A28" w:rsidRPr="000F3A28" w:rsidRDefault="000F3A28" w:rsidP="008B256E">
      <w:pPr>
        <w:spacing w:beforeAutospacing="1" w:after="0" w:afterAutospacing="1" w:line="292" w:lineRule="auto"/>
        <w:ind w:firstLine="284"/>
        <w:jc w:val="both"/>
        <w:rPr>
          <w:rFonts w:ascii="Arial" w:hAnsi="Arial" w:cs="Arial"/>
          <w:color w:val="333333"/>
        </w:rPr>
      </w:pPr>
      <w:r w:rsidRPr="000F3A28">
        <w:rPr>
          <w:rFonts w:ascii="Arial" w:hAnsi="Arial" w:cs="Arial"/>
          <w:color w:val="333333"/>
        </w:rPr>
        <w:t>Социальный контракт призван решить проблему иждивенческих настроений среди малоимущего  населения, стимулировать людей на поиски выхода из сложившегося положения, повышает экономическую активность. Именно этим социальный контракт отличается от других видов социальной поддержки, которые не предполагают выполнение гражданами встречных обязательств.</w:t>
      </w:r>
    </w:p>
    <w:p w:rsidR="000F3A28" w:rsidRPr="000F3A28" w:rsidRDefault="000F3A28" w:rsidP="008B256E">
      <w:pPr>
        <w:spacing w:beforeAutospacing="1" w:after="0" w:afterAutospacing="1" w:line="292" w:lineRule="auto"/>
        <w:ind w:firstLine="284"/>
        <w:jc w:val="both"/>
        <w:rPr>
          <w:rFonts w:ascii="Arial" w:hAnsi="Arial" w:cs="Arial"/>
          <w:color w:val="333333"/>
        </w:rPr>
      </w:pPr>
      <w:r w:rsidRPr="000F3A28">
        <w:rPr>
          <w:rFonts w:ascii="Arial" w:hAnsi="Arial" w:cs="Arial"/>
          <w:color w:val="333333"/>
        </w:rPr>
        <w:t>Государственная социальная помощь на основании социального контракта назначается органом социальной защиты населения в виде единовременной или ежемесячной денежной выплаты.</w:t>
      </w:r>
    </w:p>
    <w:p w:rsidR="000F3A28" w:rsidRPr="000F3A28" w:rsidRDefault="000F3A28" w:rsidP="008B256E">
      <w:pPr>
        <w:spacing w:beforeAutospacing="1" w:after="0" w:afterAutospacing="1" w:line="292" w:lineRule="auto"/>
        <w:ind w:firstLine="284"/>
        <w:jc w:val="both"/>
        <w:rPr>
          <w:rFonts w:ascii="Arial" w:hAnsi="Arial" w:cs="Arial"/>
          <w:color w:val="333333"/>
        </w:rPr>
      </w:pPr>
      <w:r w:rsidRPr="000F3A28">
        <w:rPr>
          <w:rFonts w:ascii="Arial" w:hAnsi="Arial" w:cs="Arial"/>
          <w:color w:val="333333"/>
        </w:rPr>
        <w:t xml:space="preserve"> Размер ежемесячной выплаты составит от 500 до 2 тыс. рублей,  размер единовременной - от 5 тыс. до 24 тыс. рублей в зависимости от трудной жизненной ситуации, нуждаемости в помощи, реализации возможностей </w:t>
      </w:r>
      <w:proofErr w:type="spellStart"/>
      <w:r w:rsidRPr="000F3A28">
        <w:rPr>
          <w:rFonts w:ascii="Arial" w:hAnsi="Arial" w:cs="Arial"/>
          <w:color w:val="333333"/>
        </w:rPr>
        <w:t>самообеспечения</w:t>
      </w:r>
      <w:proofErr w:type="spellEnd"/>
      <w:r w:rsidRPr="000F3A28">
        <w:rPr>
          <w:rFonts w:ascii="Arial" w:hAnsi="Arial" w:cs="Arial"/>
          <w:color w:val="333333"/>
        </w:rPr>
        <w:t xml:space="preserve"> и мероприятий, предусмотренных программой социальной адаптации.</w:t>
      </w:r>
    </w:p>
    <w:p w:rsidR="000F3A28" w:rsidRPr="000F3A28" w:rsidRDefault="000F3A28" w:rsidP="008B256E">
      <w:pPr>
        <w:spacing w:beforeAutospacing="1" w:after="0" w:afterAutospacing="1" w:line="292" w:lineRule="auto"/>
        <w:ind w:firstLine="284"/>
        <w:jc w:val="both"/>
        <w:rPr>
          <w:rFonts w:ascii="Arial" w:hAnsi="Arial" w:cs="Arial"/>
          <w:color w:val="333333"/>
        </w:rPr>
      </w:pPr>
      <w:r w:rsidRPr="000F3A28">
        <w:rPr>
          <w:rFonts w:ascii="Arial" w:hAnsi="Arial" w:cs="Arial"/>
          <w:color w:val="333333"/>
        </w:rPr>
        <w:t xml:space="preserve"> Единовременная или ежемесячная помощь  оказывается на срок от 3 месяцев до 1 года. Одним и тем же гражданам помощь будет предоставляться не чаще 1 раза в 3 года. </w:t>
      </w:r>
      <w:proofErr w:type="gramStart"/>
      <w:r w:rsidRPr="000F3A28">
        <w:rPr>
          <w:rFonts w:ascii="Arial" w:hAnsi="Arial" w:cs="Arial"/>
          <w:color w:val="333333"/>
        </w:rPr>
        <w:t>Цели</w:t>
      </w:r>
      <w:proofErr w:type="gramEnd"/>
      <w:r w:rsidRPr="000F3A28">
        <w:rPr>
          <w:rFonts w:ascii="Arial" w:hAnsi="Arial" w:cs="Arial"/>
          <w:color w:val="333333"/>
        </w:rPr>
        <w:t xml:space="preserve"> на которые каждый конкретный получатель или его семья смогут потратить полученную помощь определяются программой социальной адаптации, которая также  разрабатывается индивидуально.</w:t>
      </w:r>
    </w:p>
    <w:p w:rsidR="000F3A28" w:rsidRPr="000F3A28" w:rsidRDefault="000F3A28" w:rsidP="008B256E">
      <w:pPr>
        <w:spacing w:beforeAutospacing="1" w:after="0" w:afterAutospacing="1" w:line="292" w:lineRule="auto"/>
        <w:ind w:firstLine="284"/>
        <w:jc w:val="both"/>
        <w:rPr>
          <w:rFonts w:ascii="Arial" w:hAnsi="Arial" w:cs="Arial"/>
          <w:color w:val="333333"/>
        </w:rPr>
      </w:pPr>
      <w:r w:rsidRPr="000F3A28">
        <w:rPr>
          <w:rFonts w:ascii="Arial" w:hAnsi="Arial" w:cs="Arial"/>
          <w:color w:val="333333"/>
        </w:rPr>
        <w:lastRenderedPageBreak/>
        <w:t> Государственная социальная помощь на основании социального контракта назначается гражданину, обратившемуся от имени своей семьи или одиноко проживающему гражданину, при одновременном соблюдении следующих условий:</w:t>
      </w:r>
    </w:p>
    <w:p w:rsidR="00C0193E" w:rsidRPr="008B256E" w:rsidRDefault="00C0193E" w:rsidP="008B256E">
      <w:pPr>
        <w:ind w:firstLine="284"/>
        <w:jc w:val="both"/>
        <w:rPr>
          <w:rFonts w:ascii="Arial" w:hAnsi="Arial" w:cs="Arial"/>
        </w:rPr>
      </w:pPr>
      <w:r w:rsidRPr="008B256E">
        <w:rPr>
          <w:rFonts w:ascii="Arial" w:hAnsi="Arial" w:cs="Arial"/>
        </w:rPr>
        <w:t xml:space="preserve">а) заявитель, члены его семьи </w:t>
      </w:r>
      <w:proofErr w:type="gramStart"/>
      <w:r w:rsidRPr="008B256E">
        <w:rPr>
          <w:rFonts w:ascii="Arial" w:hAnsi="Arial" w:cs="Arial"/>
        </w:rPr>
        <w:t>являются гражданами Российской Федерации и не менее трех лет перед днем обращения за назначением ГСП на основании социального контракта местом их жительства является</w:t>
      </w:r>
      <w:proofErr w:type="gramEnd"/>
      <w:r w:rsidRPr="008B256E">
        <w:rPr>
          <w:rFonts w:ascii="Arial" w:hAnsi="Arial" w:cs="Arial"/>
        </w:rPr>
        <w:t xml:space="preserve"> жилое помещение, расположенное в Саратовской</w:t>
      </w:r>
      <w:r w:rsidRPr="008B256E">
        <w:rPr>
          <w:rFonts w:ascii="Arial" w:eastAsia="Calibri" w:hAnsi="Arial" w:cs="Arial"/>
          <w:lang w:eastAsia="en-US"/>
        </w:rPr>
        <w:t xml:space="preserve"> области</w:t>
      </w:r>
      <w:r w:rsidRPr="008B256E">
        <w:rPr>
          <w:rFonts w:ascii="Arial" w:hAnsi="Arial" w:cs="Arial"/>
        </w:rPr>
        <w:t xml:space="preserve">, за исключением детей в возрасте до 3 лет; </w:t>
      </w:r>
    </w:p>
    <w:p w:rsidR="00C0193E" w:rsidRPr="008B256E" w:rsidRDefault="00C0193E" w:rsidP="008B256E">
      <w:pPr>
        <w:ind w:firstLine="284"/>
        <w:jc w:val="both"/>
        <w:rPr>
          <w:rFonts w:ascii="Arial" w:eastAsia="Calibri" w:hAnsi="Arial" w:cs="Arial"/>
          <w:lang w:eastAsia="en-US"/>
        </w:rPr>
      </w:pPr>
      <w:proofErr w:type="gramStart"/>
      <w:r w:rsidRPr="008B256E">
        <w:rPr>
          <w:rFonts w:ascii="Arial" w:hAnsi="Arial" w:cs="Arial"/>
        </w:rPr>
        <w:t xml:space="preserve">б) заявитель, семья заявителя по независящим от заявителя и членов его семьи причинам, </w:t>
      </w:r>
      <w:r w:rsidRPr="008B256E">
        <w:rPr>
          <w:rFonts w:ascii="Arial" w:eastAsia="Calibri" w:hAnsi="Arial" w:cs="Arial"/>
          <w:lang w:eastAsia="en-US"/>
        </w:rPr>
        <w:t xml:space="preserve">имеет среднедушевой доход ниже величины </w:t>
      </w:r>
      <w:hyperlink r:id="rId8" w:history="1">
        <w:r w:rsidRPr="008B256E">
          <w:rPr>
            <w:rFonts w:ascii="Arial" w:eastAsia="Calibri" w:hAnsi="Arial" w:cs="Arial"/>
            <w:lang w:eastAsia="en-US"/>
          </w:rPr>
          <w:t>прожиточного минимума</w:t>
        </w:r>
      </w:hyperlink>
      <w:r w:rsidRPr="008B256E">
        <w:rPr>
          <w:rFonts w:ascii="Arial" w:eastAsia="Calibri" w:hAnsi="Arial" w:cs="Arial"/>
          <w:lang w:eastAsia="en-US"/>
        </w:rPr>
        <w:t xml:space="preserve"> малоимущей </w:t>
      </w:r>
      <w:r w:rsidRPr="008B256E">
        <w:rPr>
          <w:rFonts w:ascii="Arial" w:eastAsia="Calibri" w:hAnsi="Arial" w:cs="Arial"/>
          <w:spacing w:val="-2"/>
          <w:lang w:eastAsia="en-US"/>
        </w:rPr>
        <w:t xml:space="preserve">семьи, малоимущего одиноко проживающего гражданина; </w:t>
      </w:r>
      <w:proofErr w:type="gramEnd"/>
    </w:p>
    <w:p w:rsidR="00C0193E" w:rsidRPr="008B256E" w:rsidRDefault="00C0193E" w:rsidP="008B256E">
      <w:pPr>
        <w:ind w:firstLine="284"/>
        <w:jc w:val="both"/>
        <w:rPr>
          <w:rFonts w:ascii="Arial" w:hAnsi="Arial" w:cs="Arial"/>
        </w:rPr>
      </w:pPr>
      <w:r w:rsidRPr="008B256E">
        <w:rPr>
          <w:rFonts w:ascii="Arial" w:hAnsi="Arial" w:cs="Arial"/>
        </w:rPr>
        <w:t>в) заявитель, семья заявителя находится в трудной жизненной ситуации, определенной в соответствии с законодательством Российской Федерации;</w:t>
      </w:r>
    </w:p>
    <w:p w:rsidR="00C0193E" w:rsidRPr="008B256E" w:rsidRDefault="00C0193E" w:rsidP="008B256E">
      <w:pPr>
        <w:ind w:firstLine="284"/>
        <w:jc w:val="both"/>
        <w:rPr>
          <w:rFonts w:ascii="Arial" w:hAnsi="Arial" w:cs="Arial"/>
        </w:rPr>
      </w:pPr>
      <w:r w:rsidRPr="008B256E">
        <w:rPr>
          <w:rFonts w:ascii="Arial" w:hAnsi="Arial" w:cs="Arial"/>
        </w:rPr>
        <w:t xml:space="preserve">г) заявитель является трудоспособным и достиг возраста 18 лет </w:t>
      </w:r>
      <w:proofErr w:type="gramStart"/>
      <w:r w:rsidRPr="008B256E">
        <w:rPr>
          <w:rFonts w:ascii="Arial" w:hAnsi="Arial" w:cs="Arial"/>
        </w:rPr>
        <w:t xml:space="preserve">( </w:t>
      </w:r>
      <w:proofErr w:type="gramEnd"/>
      <w:r w:rsidRPr="008B256E">
        <w:rPr>
          <w:rFonts w:ascii="Arial" w:hAnsi="Arial" w:cs="Arial"/>
        </w:rPr>
        <w:t>но не достиг возраста 55 лет – для женщины, 60лет – для мужчины и не является инвалидом 1 или 2 группы);</w:t>
      </w:r>
    </w:p>
    <w:p w:rsidR="00C0193E" w:rsidRPr="008B256E" w:rsidRDefault="00C0193E" w:rsidP="008B256E">
      <w:pPr>
        <w:ind w:firstLine="284"/>
        <w:jc w:val="both"/>
        <w:rPr>
          <w:rFonts w:ascii="Arial" w:hAnsi="Arial" w:cs="Arial"/>
        </w:rPr>
      </w:pPr>
      <w:proofErr w:type="spellStart"/>
      <w:r w:rsidRPr="008B256E">
        <w:rPr>
          <w:rFonts w:ascii="Arial" w:eastAsia="Calibri" w:hAnsi="Arial" w:cs="Arial"/>
          <w:lang w:eastAsia="en-US"/>
        </w:rPr>
        <w:t>д</w:t>
      </w:r>
      <w:proofErr w:type="spellEnd"/>
      <w:r w:rsidRPr="008B256E">
        <w:rPr>
          <w:rFonts w:ascii="Arial" w:eastAsia="Calibri" w:hAnsi="Arial" w:cs="Arial"/>
          <w:lang w:eastAsia="en-US"/>
        </w:rPr>
        <w:t xml:space="preserve">) заявитель, трудоспособные члены его семьи работают по трудовому </w:t>
      </w:r>
      <w:r w:rsidRPr="008B256E">
        <w:rPr>
          <w:rFonts w:ascii="Arial" w:eastAsia="Calibri" w:hAnsi="Arial" w:cs="Arial"/>
          <w:spacing w:val="-6"/>
          <w:lang w:eastAsia="en-US"/>
        </w:rPr>
        <w:t>договору (по договору гражданско-правового характера) либо зарегистрированы</w:t>
      </w:r>
      <w:r w:rsidRPr="008B256E">
        <w:rPr>
          <w:rFonts w:ascii="Arial" w:eastAsia="Calibri" w:hAnsi="Arial" w:cs="Arial"/>
          <w:lang w:eastAsia="en-US"/>
        </w:rPr>
        <w:t xml:space="preserve"> в качестве безработного в соответствии с законодательством о занятости населения, либо обучаются в образовательной организации по очной форме обучения, либо заявитель, трудоспособные члены его семьи не работают </w:t>
      </w:r>
      <w:r w:rsidRPr="008B256E">
        <w:rPr>
          <w:rFonts w:ascii="Arial" w:hAnsi="Arial" w:cs="Arial"/>
        </w:rPr>
        <w:t>по независящим от них причинам;</w:t>
      </w:r>
    </w:p>
    <w:p w:rsidR="00C0193E" w:rsidRPr="008B256E" w:rsidRDefault="00C0193E" w:rsidP="008B256E">
      <w:pPr>
        <w:ind w:firstLine="284"/>
        <w:jc w:val="both"/>
        <w:rPr>
          <w:rFonts w:ascii="Arial" w:hAnsi="Arial" w:cs="Arial"/>
        </w:rPr>
      </w:pPr>
      <w:r w:rsidRPr="008B256E">
        <w:rPr>
          <w:rFonts w:ascii="Arial" w:hAnsi="Arial" w:cs="Arial"/>
        </w:rPr>
        <w:t xml:space="preserve">е) наличие в собственности у заявителя и членов его семьи не более одного жилого </w:t>
      </w:r>
      <w:r w:rsidRPr="008B256E">
        <w:rPr>
          <w:rFonts w:ascii="Arial" w:hAnsi="Arial" w:cs="Arial"/>
          <w:spacing w:val="-6"/>
        </w:rPr>
        <w:t>помещения</w:t>
      </w:r>
      <w:r w:rsidRPr="008B256E">
        <w:rPr>
          <w:rFonts w:ascii="Arial" w:hAnsi="Arial" w:cs="Arial"/>
        </w:rPr>
        <w:t>;</w:t>
      </w:r>
    </w:p>
    <w:p w:rsidR="00C0193E" w:rsidRPr="008B256E" w:rsidRDefault="00C0193E" w:rsidP="008B256E">
      <w:pPr>
        <w:ind w:firstLine="284"/>
        <w:jc w:val="both"/>
        <w:rPr>
          <w:rFonts w:ascii="Arial" w:hAnsi="Arial" w:cs="Arial"/>
        </w:rPr>
      </w:pPr>
      <w:r w:rsidRPr="008B256E">
        <w:rPr>
          <w:rFonts w:ascii="Arial" w:hAnsi="Arial" w:cs="Arial"/>
        </w:rPr>
        <w:t xml:space="preserve">ж) отсутствие у заявителя и членов его семьи задолженности по оплате жилого помещения и коммунальных услуг, срок которой превышает 1 месяц; </w:t>
      </w:r>
    </w:p>
    <w:p w:rsidR="00C0193E" w:rsidRPr="008B256E" w:rsidRDefault="00C0193E" w:rsidP="008B256E">
      <w:pPr>
        <w:ind w:firstLine="284"/>
        <w:jc w:val="both"/>
        <w:rPr>
          <w:rFonts w:ascii="Arial" w:hAnsi="Arial" w:cs="Arial"/>
        </w:rPr>
      </w:pPr>
      <w:proofErr w:type="spellStart"/>
      <w:r w:rsidRPr="008B256E">
        <w:rPr>
          <w:rFonts w:ascii="Arial" w:hAnsi="Arial" w:cs="Arial"/>
        </w:rPr>
        <w:t>з</w:t>
      </w:r>
      <w:proofErr w:type="spellEnd"/>
      <w:r w:rsidRPr="008B256E">
        <w:rPr>
          <w:rFonts w:ascii="Arial" w:hAnsi="Arial" w:cs="Arial"/>
        </w:rPr>
        <w:t>) отсутствие в собственности у заявителя, членов его семьи автотранспорта, за исключением одной единицы автотранспорта, с годом выпуска не позднее 5 лет до года обращения за ГСП на основании соц</w:t>
      </w:r>
      <w:proofErr w:type="gramStart"/>
      <w:r w:rsidRPr="008B256E">
        <w:rPr>
          <w:rFonts w:ascii="Arial" w:hAnsi="Arial" w:cs="Arial"/>
        </w:rPr>
        <w:t>.к</w:t>
      </w:r>
      <w:proofErr w:type="gramEnd"/>
      <w:r w:rsidRPr="008B256E">
        <w:rPr>
          <w:rFonts w:ascii="Arial" w:hAnsi="Arial" w:cs="Arial"/>
        </w:rPr>
        <w:t xml:space="preserve">онтракта; </w:t>
      </w:r>
    </w:p>
    <w:p w:rsidR="00C0193E" w:rsidRPr="008B256E" w:rsidRDefault="00C0193E" w:rsidP="008B256E">
      <w:pPr>
        <w:ind w:firstLine="284"/>
        <w:jc w:val="both"/>
        <w:rPr>
          <w:rFonts w:ascii="Arial" w:hAnsi="Arial" w:cs="Arial"/>
        </w:rPr>
      </w:pPr>
      <w:r w:rsidRPr="008B256E">
        <w:rPr>
          <w:rFonts w:ascii="Arial" w:hAnsi="Arial" w:cs="Arial"/>
        </w:rPr>
        <w:t>и) заявитель и трудоспособные члены его семьи не зарегистрированы в качестве индивидуальных предпринимателей;</w:t>
      </w:r>
    </w:p>
    <w:p w:rsidR="00C0193E" w:rsidRPr="008B256E" w:rsidRDefault="00C0193E" w:rsidP="008B256E">
      <w:pPr>
        <w:ind w:firstLine="284"/>
        <w:jc w:val="both"/>
        <w:rPr>
          <w:rFonts w:ascii="Arial" w:eastAsia="Calibri" w:hAnsi="Arial" w:cs="Arial"/>
          <w:lang w:eastAsia="en-US"/>
        </w:rPr>
      </w:pPr>
      <w:r w:rsidRPr="008B256E">
        <w:rPr>
          <w:rFonts w:ascii="Arial" w:eastAsia="Calibri" w:hAnsi="Arial" w:cs="Arial"/>
          <w:lang w:eastAsia="en-US"/>
        </w:rPr>
        <w:t xml:space="preserve">к) наличие соглашения об уплате алиментов либо решения суда (постановления судьи) о взыскании алиментов на детей с лиц, обязанных их уплачивать – при наличии в составе семьи несовершеннолетних детей, брак с отцом (матерью) которых </w:t>
      </w:r>
      <w:proofErr w:type="gramStart"/>
      <w:r w:rsidRPr="008B256E">
        <w:rPr>
          <w:rFonts w:ascii="Arial" w:eastAsia="Calibri" w:hAnsi="Arial" w:cs="Arial"/>
          <w:lang w:eastAsia="en-US"/>
        </w:rPr>
        <w:t>расторгнут или не заключался</w:t>
      </w:r>
      <w:proofErr w:type="gramEnd"/>
      <w:r w:rsidRPr="008B256E">
        <w:rPr>
          <w:rFonts w:ascii="Arial" w:eastAsia="Calibri" w:hAnsi="Arial" w:cs="Arial"/>
          <w:lang w:eastAsia="en-US"/>
        </w:rPr>
        <w:t xml:space="preserve"> (установление отцовства);</w:t>
      </w:r>
    </w:p>
    <w:p w:rsidR="00C0193E" w:rsidRPr="008B256E" w:rsidRDefault="00C0193E" w:rsidP="008B256E">
      <w:pPr>
        <w:ind w:firstLine="284"/>
        <w:jc w:val="both"/>
        <w:rPr>
          <w:rFonts w:ascii="Arial" w:hAnsi="Arial" w:cs="Arial"/>
        </w:rPr>
      </w:pPr>
      <w:r w:rsidRPr="008B256E">
        <w:rPr>
          <w:rFonts w:ascii="Arial" w:hAnsi="Arial" w:cs="Arial"/>
        </w:rPr>
        <w:t xml:space="preserve"> л) заявитель подписал социальный контракт, совершеннолетние дееспособные члены семьи заявителя выразили согласие с условиями социального контракта.</w:t>
      </w:r>
    </w:p>
    <w:p w:rsidR="000F3A28" w:rsidRPr="000F3A28" w:rsidRDefault="000F3A28" w:rsidP="008B256E">
      <w:pPr>
        <w:spacing w:beforeAutospacing="1" w:after="0" w:afterAutospacing="1" w:line="292" w:lineRule="auto"/>
        <w:ind w:firstLine="284"/>
        <w:jc w:val="both"/>
        <w:rPr>
          <w:rFonts w:ascii="Arial" w:hAnsi="Arial" w:cs="Arial"/>
          <w:color w:val="333333"/>
        </w:rPr>
      </w:pPr>
      <w:r w:rsidRPr="000F3A28">
        <w:rPr>
          <w:rFonts w:ascii="Arial" w:hAnsi="Arial" w:cs="Arial"/>
          <w:color w:val="333333"/>
        </w:rPr>
        <w:t> Независящими от одиноко проживающего малоимущего гражданина, каждого из членов малоимущей семьи причинами, по которым гражданин (семья гражданина) имеет среднедушевой доход ниже величины прожиточного минимума малоимущего одиноко проживающего гражданина, малоимущей семьи, являются: </w:t>
      </w:r>
    </w:p>
    <w:p w:rsidR="000F3A28" w:rsidRPr="000F3A28" w:rsidRDefault="000F3A28" w:rsidP="00C92B11">
      <w:pPr>
        <w:spacing w:before="100" w:beforeAutospacing="1" w:after="100" w:afterAutospacing="1" w:line="292" w:lineRule="auto"/>
        <w:ind w:firstLine="284"/>
        <w:jc w:val="both"/>
        <w:rPr>
          <w:rFonts w:ascii="Arial" w:hAnsi="Arial" w:cs="Arial"/>
          <w:color w:val="333333"/>
        </w:rPr>
      </w:pPr>
      <w:r w:rsidRPr="000F3A28">
        <w:rPr>
          <w:rFonts w:ascii="Arial" w:hAnsi="Arial" w:cs="Arial"/>
          <w:color w:val="333333"/>
        </w:rPr>
        <w:t>а) инвалидность одного или нескольких членов семьи – для малоимущей семьи</w:t>
      </w:r>
      <w:r w:rsidR="00C92B11">
        <w:rPr>
          <w:rFonts w:ascii="Arial" w:hAnsi="Arial" w:cs="Arial"/>
          <w:color w:val="333333"/>
        </w:rPr>
        <w:t xml:space="preserve"> (кроме инвалидности 3 группы)</w:t>
      </w:r>
      <w:r w:rsidRPr="000F3A28">
        <w:rPr>
          <w:rFonts w:ascii="Arial" w:hAnsi="Arial" w:cs="Arial"/>
          <w:color w:val="333333"/>
        </w:rPr>
        <w:t>;</w:t>
      </w:r>
    </w:p>
    <w:p w:rsidR="000F3A28" w:rsidRPr="000F3A28" w:rsidRDefault="000F3A28" w:rsidP="008B256E">
      <w:pPr>
        <w:spacing w:beforeAutospacing="1" w:after="0" w:afterAutospacing="1" w:line="292" w:lineRule="auto"/>
        <w:ind w:firstLine="284"/>
        <w:jc w:val="both"/>
        <w:rPr>
          <w:rFonts w:ascii="Arial" w:hAnsi="Arial" w:cs="Arial"/>
          <w:color w:val="333333"/>
        </w:rPr>
      </w:pPr>
      <w:r w:rsidRPr="000F3A28">
        <w:rPr>
          <w:rFonts w:ascii="Arial" w:hAnsi="Arial" w:cs="Arial"/>
          <w:color w:val="333333"/>
        </w:rPr>
        <w:t>б) нетрудоспособный возраст одного или нескольких членов семьи (для женщин – до 16 лет включительно, а также от 55 лет и старше, для мужчин – до 16 лет включительно, а также от 60 лет и старше) – для малоимущей семьи;</w:t>
      </w:r>
    </w:p>
    <w:p w:rsidR="000F3A28" w:rsidRPr="000F3A28" w:rsidRDefault="000F3A28" w:rsidP="008B256E">
      <w:pPr>
        <w:spacing w:beforeAutospacing="1" w:after="0" w:afterAutospacing="1" w:line="292" w:lineRule="auto"/>
        <w:ind w:firstLine="284"/>
        <w:jc w:val="both"/>
        <w:rPr>
          <w:rFonts w:ascii="Arial" w:hAnsi="Arial" w:cs="Arial"/>
          <w:color w:val="333333"/>
        </w:rPr>
      </w:pPr>
      <w:r w:rsidRPr="000F3A28">
        <w:rPr>
          <w:rFonts w:ascii="Arial" w:hAnsi="Arial" w:cs="Arial"/>
          <w:color w:val="333333"/>
        </w:rPr>
        <w:lastRenderedPageBreak/>
        <w:t>в) уход за ребенком в возрасте до 3 лет;</w:t>
      </w:r>
    </w:p>
    <w:p w:rsidR="000F3A28" w:rsidRPr="000F3A28" w:rsidRDefault="000F3A28" w:rsidP="008B256E">
      <w:pPr>
        <w:spacing w:beforeAutospacing="1" w:after="0" w:afterAutospacing="1" w:line="292" w:lineRule="auto"/>
        <w:ind w:firstLine="284"/>
        <w:jc w:val="both"/>
        <w:rPr>
          <w:rFonts w:ascii="Arial" w:hAnsi="Arial" w:cs="Arial"/>
          <w:color w:val="333333"/>
        </w:rPr>
      </w:pPr>
      <w:proofErr w:type="gramStart"/>
      <w:r w:rsidRPr="000F3A28">
        <w:rPr>
          <w:rFonts w:ascii="Arial" w:hAnsi="Arial" w:cs="Arial"/>
          <w:color w:val="333333"/>
        </w:rPr>
        <w:t>г)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 при условии получения ежемесячной компенсационной выплаты</w:t>
      </w:r>
      <w:r w:rsidR="00C0193E" w:rsidRPr="008B256E">
        <w:rPr>
          <w:rFonts w:ascii="Arial" w:hAnsi="Arial" w:cs="Arial"/>
          <w:color w:val="333333"/>
        </w:rPr>
        <w:t>;</w:t>
      </w:r>
      <w:r w:rsidRPr="000F3A28">
        <w:rPr>
          <w:rFonts w:ascii="Arial" w:hAnsi="Arial" w:cs="Arial"/>
          <w:color w:val="333333"/>
        </w:rPr>
        <w:t> </w:t>
      </w:r>
      <w:proofErr w:type="gramEnd"/>
    </w:p>
    <w:p w:rsidR="000F3A28" w:rsidRPr="000F3A28" w:rsidRDefault="000F3A28" w:rsidP="008B256E">
      <w:pPr>
        <w:spacing w:beforeAutospacing="1" w:after="0" w:afterAutospacing="1" w:line="292" w:lineRule="auto"/>
        <w:ind w:firstLine="284"/>
        <w:jc w:val="both"/>
        <w:rPr>
          <w:rFonts w:ascii="Arial" w:hAnsi="Arial" w:cs="Arial"/>
          <w:color w:val="333333"/>
        </w:rPr>
      </w:pPr>
      <w:proofErr w:type="spellStart"/>
      <w:r w:rsidRPr="000F3A28">
        <w:rPr>
          <w:rFonts w:ascii="Arial" w:hAnsi="Arial" w:cs="Arial"/>
          <w:color w:val="333333"/>
        </w:rPr>
        <w:t>д</w:t>
      </w:r>
      <w:proofErr w:type="spellEnd"/>
      <w:r w:rsidRPr="000F3A28">
        <w:rPr>
          <w:rFonts w:ascii="Arial" w:hAnsi="Arial" w:cs="Arial"/>
          <w:color w:val="333333"/>
        </w:rPr>
        <w:t>) уход за ребенком-инвалидом в возрасте до 18 лет или инвалидом с детства I группы – при условии получения ежемесячной выплаты по уходу за детьми-инвалидами и инвалидами с детства I группы;</w:t>
      </w:r>
    </w:p>
    <w:p w:rsidR="000F3A28" w:rsidRPr="000F3A28" w:rsidRDefault="000F3A28" w:rsidP="008B256E">
      <w:pPr>
        <w:spacing w:beforeAutospacing="1" w:after="0" w:afterAutospacing="1" w:line="292" w:lineRule="auto"/>
        <w:ind w:firstLine="284"/>
        <w:jc w:val="both"/>
        <w:rPr>
          <w:rFonts w:ascii="Arial" w:hAnsi="Arial" w:cs="Arial"/>
          <w:color w:val="333333"/>
        </w:rPr>
      </w:pPr>
      <w:r w:rsidRPr="000F3A28">
        <w:rPr>
          <w:rFonts w:ascii="Arial" w:hAnsi="Arial" w:cs="Arial"/>
          <w:color w:val="333333"/>
        </w:rPr>
        <w:t>е) отсутствие вакантных рабочих мест на территории населенного пункта по месту жительства.</w:t>
      </w:r>
    </w:p>
    <w:p w:rsidR="000F3A28" w:rsidRPr="000F3A28" w:rsidRDefault="000F3A28" w:rsidP="008B256E">
      <w:pPr>
        <w:spacing w:beforeAutospacing="1" w:after="0" w:afterAutospacing="1" w:line="292" w:lineRule="auto"/>
        <w:ind w:firstLine="284"/>
        <w:jc w:val="both"/>
        <w:rPr>
          <w:rFonts w:ascii="Arial" w:hAnsi="Arial" w:cs="Arial"/>
          <w:color w:val="333333"/>
        </w:rPr>
      </w:pPr>
      <w:r w:rsidRPr="000F3A28">
        <w:rPr>
          <w:rFonts w:ascii="Arial" w:hAnsi="Arial" w:cs="Arial"/>
          <w:color w:val="333333"/>
        </w:rPr>
        <w:t> Получатель государственной социальной помощи на основании социального контракта ежемесячно представляет в орган социальной защиты населения отчет о выполнении программы социальной адаптации с приложением документов, подтверждающих исполнение мероприятий. </w:t>
      </w:r>
    </w:p>
    <w:p w:rsidR="000F3A28" w:rsidRPr="000F3A28" w:rsidRDefault="000F3A28" w:rsidP="008B256E">
      <w:pPr>
        <w:spacing w:beforeAutospacing="1" w:after="0" w:afterAutospacing="1" w:line="292" w:lineRule="auto"/>
        <w:ind w:firstLine="284"/>
        <w:jc w:val="both"/>
        <w:rPr>
          <w:rFonts w:ascii="Arial" w:hAnsi="Arial" w:cs="Arial"/>
          <w:color w:val="333333"/>
        </w:rPr>
      </w:pPr>
      <w:proofErr w:type="gramStart"/>
      <w:r w:rsidRPr="000F3A28">
        <w:rPr>
          <w:rFonts w:ascii="Arial" w:hAnsi="Arial" w:cs="Arial"/>
          <w:color w:val="333333"/>
        </w:rPr>
        <w:t>Контроль за</w:t>
      </w:r>
      <w:proofErr w:type="gramEnd"/>
      <w:r w:rsidRPr="000F3A28">
        <w:rPr>
          <w:rFonts w:ascii="Arial" w:hAnsi="Arial" w:cs="Arial"/>
          <w:color w:val="333333"/>
        </w:rPr>
        <w:t xml:space="preserve"> выполнением программы социальной адаптации малоимущей семьи или малоимущего одиноко проживающего гражданина, осуществляется путем обследования материально-бытовых условий малоимущей семьи или малоимущего одиноко проживающего гражданина. В акте  обследования материально-бытовых условий отражается исполнение семьей или одиноко проживающим гражданином мероприятий программы социальной адаптации. Обследование проводится ежемесячно.</w:t>
      </w:r>
    </w:p>
    <w:p w:rsidR="000F3A28" w:rsidRPr="000F3A28" w:rsidRDefault="000F3A28" w:rsidP="008B256E">
      <w:pPr>
        <w:spacing w:beforeAutospacing="1" w:after="0" w:afterAutospacing="1" w:line="292" w:lineRule="auto"/>
        <w:ind w:firstLine="284"/>
        <w:jc w:val="both"/>
        <w:rPr>
          <w:rFonts w:ascii="Arial" w:hAnsi="Arial" w:cs="Arial"/>
          <w:color w:val="333333"/>
        </w:rPr>
      </w:pPr>
      <w:r w:rsidRPr="000F3A28">
        <w:rPr>
          <w:rFonts w:ascii="Arial" w:hAnsi="Arial" w:cs="Arial"/>
          <w:color w:val="333333"/>
        </w:rPr>
        <w:t>В случае досрочного расторжения социального контракта, в том числе по причине невыполнения получателем (членами семьи получателя) государственной социальной помощи на основании социального контракта мероприятий программы социальной адаптации без уважительных причин выплата государственной социальной помощи на основании социального контракта прекращается. Назначенная, но невыплаченная государственная социальная помощь на основании социального контракта не выплачивается, также суммы выплаченной государственной социальной помощи на основании социального контракта возмещаются получателем в полном объеме, а в случае спора взыскиваются в судебном порядке. </w:t>
      </w:r>
    </w:p>
    <w:p w:rsidR="000F3A28" w:rsidRPr="000F3A28" w:rsidRDefault="005927B6" w:rsidP="005927B6">
      <w:pPr>
        <w:spacing w:before="100" w:beforeAutospacing="1" w:after="100" w:afterAutospacing="1" w:line="292" w:lineRule="auto"/>
        <w:ind w:left="4624"/>
        <w:jc w:val="both"/>
        <w:rPr>
          <w:rFonts w:ascii="Arial" w:hAnsi="Arial" w:cs="Arial"/>
          <w:color w:val="333333"/>
          <w:sz w:val="23"/>
          <w:szCs w:val="23"/>
        </w:rPr>
      </w:pPr>
      <w:proofErr w:type="spellStart"/>
      <w:r>
        <w:rPr>
          <w:rFonts w:ascii="Arial" w:hAnsi="Arial" w:cs="Arial"/>
          <w:color w:val="333333"/>
          <w:sz w:val="23"/>
          <w:szCs w:val="23"/>
        </w:rPr>
        <w:t>М.Курылина</w:t>
      </w:r>
      <w:proofErr w:type="spellEnd"/>
      <w:r>
        <w:rPr>
          <w:rFonts w:ascii="Arial" w:hAnsi="Arial" w:cs="Arial"/>
          <w:color w:val="333333"/>
          <w:sz w:val="23"/>
          <w:szCs w:val="23"/>
        </w:rPr>
        <w:t>, начальник отдела ГАУ СО ЦСЗН Воскресенского района</w:t>
      </w:r>
    </w:p>
    <w:p w:rsidR="000F3A28" w:rsidRPr="000F3A28" w:rsidRDefault="000F3A28" w:rsidP="009F6967">
      <w:pPr>
        <w:pStyle w:val="2"/>
        <w:ind w:right="-1"/>
        <w:jc w:val="center"/>
        <w:rPr>
          <w:bCs w:val="0"/>
          <w:color w:val="0000FF"/>
          <w:sz w:val="26"/>
          <w:szCs w:val="26"/>
        </w:rPr>
      </w:pPr>
    </w:p>
    <w:sectPr w:rsidR="000F3A28" w:rsidRPr="000F3A28" w:rsidSect="008B256E">
      <w:pgSz w:w="11906" w:h="16838" w:code="9"/>
      <w:pgMar w:top="397" w:right="397" w:bottom="397" w:left="1134" w:header="0" w:footer="567" w:gutter="0"/>
      <w:pgNumType w:start="1"/>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A9D" w:rsidRDefault="00775A9D" w:rsidP="00411D86">
      <w:pPr>
        <w:spacing w:after="0" w:line="240" w:lineRule="auto"/>
      </w:pPr>
      <w:r>
        <w:separator/>
      </w:r>
    </w:p>
  </w:endnote>
  <w:endnote w:type="continuationSeparator" w:id="1">
    <w:p w:rsidR="00775A9D" w:rsidRDefault="00775A9D" w:rsidP="00411D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A9D" w:rsidRDefault="00775A9D" w:rsidP="00411D86">
      <w:pPr>
        <w:spacing w:after="0" w:line="240" w:lineRule="auto"/>
      </w:pPr>
      <w:r>
        <w:separator/>
      </w:r>
    </w:p>
  </w:footnote>
  <w:footnote w:type="continuationSeparator" w:id="1">
    <w:p w:rsidR="00775A9D" w:rsidRDefault="00775A9D" w:rsidP="00411D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CE6"/>
    <w:multiLevelType w:val="hybridMultilevel"/>
    <w:tmpl w:val="46A226EA"/>
    <w:lvl w:ilvl="0" w:tplc="6C1A9260">
      <w:start w:val="1"/>
      <w:numFmt w:val="bullet"/>
      <w:lvlText w:val=""/>
      <w:lvlJc w:val="left"/>
      <w:pPr>
        <w:ind w:left="1004" w:hanging="360"/>
      </w:pPr>
      <w:rPr>
        <w:rFonts w:ascii="Wingdings" w:hAnsi="Wingdings" w:hint="default"/>
        <w:b/>
        <w:color w:val="365F91" w:themeColor="accent1" w:themeShade="BF"/>
        <w:sz w:val="32"/>
        <w:szCs w:val="32"/>
        <w:u w:color="C0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6F47B69"/>
    <w:multiLevelType w:val="hybridMultilevel"/>
    <w:tmpl w:val="917E3444"/>
    <w:lvl w:ilvl="0" w:tplc="4330ED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255F03"/>
    <w:multiLevelType w:val="hybridMultilevel"/>
    <w:tmpl w:val="748A4F5C"/>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3130EA"/>
    <w:multiLevelType w:val="hybridMultilevel"/>
    <w:tmpl w:val="07AC9D8A"/>
    <w:lvl w:ilvl="0" w:tplc="5652F3BE">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DD39B7"/>
    <w:multiLevelType w:val="hybridMultilevel"/>
    <w:tmpl w:val="DAA0D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3F07FC"/>
    <w:multiLevelType w:val="hybridMultilevel"/>
    <w:tmpl w:val="11682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6E05FE"/>
    <w:multiLevelType w:val="hybridMultilevel"/>
    <w:tmpl w:val="22547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97299A"/>
    <w:multiLevelType w:val="multilevel"/>
    <w:tmpl w:val="6F8E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460A2"/>
    <w:multiLevelType w:val="hybridMultilevel"/>
    <w:tmpl w:val="0068CFD2"/>
    <w:lvl w:ilvl="0" w:tplc="A5FAD41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AB2CBE"/>
    <w:multiLevelType w:val="hybridMultilevel"/>
    <w:tmpl w:val="3BA6CEBA"/>
    <w:lvl w:ilvl="0" w:tplc="17104548">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F238C7"/>
    <w:multiLevelType w:val="hybridMultilevel"/>
    <w:tmpl w:val="B902374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1">
    <w:nsid w:val="28F44945"/>
    <w:multiLevelType w:val="hybridMultilevel"/>
    <w:tmpl w:val="28664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AF09D2"/>
    <w:multiLevelType w:val="hybridMultilevel"/>
    <w:tmpl w:val="36B40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0F42A6"/>
    <w:multiLevelType w:val="hybridMultilevel"/>
    <w:tmpl w:val="28A80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DF7D59"/>
    <w:multiLevelType w:val="hybridMultilevel"/>
    <w:tmpl w:val="4B625B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4AC6E2E"/>
    <w:multiLevelType w:val="hybridMultilevel"/>
    <w:tmpl w:val="4170E49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37991E3A"/>
    <w:multiLevelType w:val="hybridMultilevel"/>
    <w:tmpl w:val="B5F65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304498"/>
    <w:multiLevelType w:val="multilevel"/>
    <w:tmpl w:val="7A4AD1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9AB26EC"/>
    <w:multiLevelType w:val="hybridMultilevel"/>
    <w:tmpl w:val="9D569712"/>
    <w:lvl w:ilvl="0" w:tplc="9E7C9F88">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A465458"/>
    <w:multiLevelType w:val="hybridMultilevel"/>
    <w:tmpl w:val="04D01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06241C"/>
    <w:multiLevelType w:val="hybridMultilevel"/>
    <w:tmpl w:val="9EE418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B7233BC"/>
    <w:multiLevelType w:val="hybridMultilevel"/>
    <w:tmpl w:val="D2EE8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3D205F0"/>
    <w:multiLevelType w:val="hybridMultilevel"/>
    <w:tmpl w:val="FFD4EDF4"/>
    <w:lvl w:ilvl="0" w:tplc="A5FAD41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5A101BF"/>
    <w:multiLevelType w:val="hybridMultilevel"/>
    <w:tmpl w:val="3F341A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9D71449"/>
    <w:multiLevelType w:val="hybridMultilevel"/>
    <w:tmpl w:val="BE845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E60D8E"/>
    <w:multiLevelType w:val="hybridMultilevel"/>
    <w:tmpl w:val="623E3F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D86827"/>
    <w:multiLevelType w:val="hybridMultilevel"/>
    <w:tmpl w:val="D76CD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C94D4F"/>
    <w:multiLevelType w:val="hybridMultilevel"/>
    <w:tmpl w:val="20EEC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CC7007"/>
    <w:multiLevelType w:val="hybridMultilevel"/>
    <w:tmpl w:val="29C61D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EEB26A7"/>
    <w:multiLevelType w:val="hybridMultilevel"/>
    <w:tmpl w:val="36269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376EC9"/>
    <w:multiLevelType w:val="hybridMultilevel"/>
    <w:tmpl w:val="060C5282"/>
    <w:lvl w:ilvl="0" w:tplc="A5FAD41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59E3D71"/>
    <w:multiLevelType w:val="hybridMultilevel"/>
    <w:tmpl w:val="971C79F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6A963ACA"/>
    <w:multiLevelType w:val="hybridMultilevel"/>
    <w:tmpl w:val="38A46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4E1CFA"/>
    <w:multiLevelType w:val="hybridMultilevel"/>
    <w:tmpl w:val="73E458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6211E1"/>
    <w:multiLevelType w:val="hybridMultilevel"/>
    <w:tmpl w:val="415E3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ED2D4B"/>
    <w:multiLevelType w:val="hybridMultilevel"/>
    <w:tmpl w:val="C5303C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7C9F38D6"/>
    <w:multiLevelType w:val="hybridMultilevel"/>
    <w:tmpl w:val="A71C5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4"/>
  </w:num>
  <w:num w:numId="4">
    <w:abstractNumId w:val="20"/>
  </w:num>
  <w:num w:numId="5">
    <w:abstractNumId w:val="5"/>
  </w:num>
  <w:num w:numId="6">
    <w:abstractNumId w:val="27"/>
  </w:num>
  <w:num w:numId="7">
    <w:abstractNumId w:val="28"/>
  </w:num>
  <w:num w:numId="8">
    <w:abstractNumId w:val="4"/>
  </w:num>
  <w:num w:numId="9">
    <w:abstractNumId w:val="3"/>
  </w:num>
  <w:num w:numId="10">
    <w:abstractNumId w:val="14"/>
  </w:num>
  <w:num w:numId="11">
    <w:abstractNumId w:val="32"/>
  </w:num>
  <w:num w:numId="12">
    <w:abstractNumId w:val="12"/>
  </w:num>
  <w:num w:numId="13">
    <w:abstractNumId w:val="35"/>
  </w:num>
  <w:num w:numId="14">
    <w:abstractNumId w:val="16"/>
  </w:num>
  <w:num w:numId="15">
    <w:abstractNumId w:val="26"/>
  </w:num>
  <w:num w:numId="16">
    <w:abstractNumId w:val="2"/>
  </w:num>
  <w:num w:numId="17">
    <w:abstractNumId w:val="6"/>
  </w:num>
  <w:num w:numId="18">
    <w:abstractNumId w:val="15"/>
  </w:num>
  <w:num w:numId="19">
    <w:abstractNumId w:val="19"/>
  </w:num>
  <w:num w:numId="20">
    <w:abstractNumId w:val="11"/>
  </w:num>
  <w:num w:numId="21">
    <w:abstractNumId w:val="18"/>
  </w:num>
  <w:num w:numId="22">
    <w:abstractNumId w:val="17"/>
  </w:num>
  <w:num w:numId="23">
    <w:abstractNumId w:val="10"/>
  </w:num>
  <w:num w:numId="24">
    <w:abstractNumId w:val="22"/>
  </w:num>
  <w:num w:numId="25">
    <w:abstractNumId w:val="31"/>
  </w:num>
  <w:num w:numId="26">
    <w:abstractNumId w:val="1"/>
  </w:num>
  <w:num w:numId="27">
    <w:abstractNumId w:val="21"/>
  </w:num>
  <w:num w:numId="28">
    <w:abstractNumId w:val="30"/>
  </w:num>
  <w:num w:numId="29">
    <w:abstractNumId w:val="25"/>
  </w:num>
  <w:num w:numId="30">
    <w:abstractNumId w:val="9"/>
  </w:num>
  <w:num w:numId="31">
    <w:abstractNumId w:val="8"/>
  </w:num>
  <w:num w:numId="32">
    <w:abstractNumId w:val="23"/>
  </w:num>
  <w:num w:numId="33">
    <w:abstractNumId w:val="0"/>
  </w:num>
  <w:num w:numId="34">
    <w:abstractNumId w:val="13"/>
  </w:num>
  <w:num w:numId="35">
    <w:abstractNumId w:val="29"/>
  </w:num>
  <w:num w:numId="36">
    <w:abstractNumId w:val="36"/>
  </w:num>
  <w:num w:numId="37">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proofState w:spelling="clean" w:grammar="clean"/>
  <w:defaultTabStop w:val="709"/>
  <w:drawingGridHorizontalSpacing w:val="110"/>
  <w:displayHorizontalDrawingGridEvery w:val="2"/>
  <w:characterSpacingControl w:val="doNotCompress"/>
  <w:hdrShapeDefaults>
    <o:shapedefaults v:ext="edit" spidmax="107521">
      <o:colormru v:ext="edit" colors="#fef1e6"/>
      <o:colormenu v:ext="edit" fillcolor="none [1951]" shadowcolor="none [664]"/>
    </o:shapedefaults>
  </w:hdrShapeDefaults>
  <w:footnotePr>
    <w:footnote w:id="0"/>
    <w:footnote w:id="1"/>
  </w:footnotePr>
  <w:endnotePr>
    <w:endnote w:id="0"/>
    <w:endnote w:id="1"/>
  </w:endnotePr>
  <w:compat/>
  <w:rsids>
    <w:rsidRoot w:val="00F602CE"/>
    <w:rsid w:val="00001F63"/>
    <w:rsid w:val="00006FDA"/>
    <w:rsid w:val="00020152"/>
    <w:rsid w:val="00035F39"/>
    <w:rsid w:val="00053C4F"/>
    <w:rsid w:val="00061858"/>
    <w:rsid w:val="0007111B"/>
    <w:rsid w:val="0007457B"/>
    <w:rsid w:val="00077BFB"/>
    <w:rsid w:val="00096C2D"/>
    <w:rsid w:val="000A5562"/>
    <w:rsid w:val="000C27BC"/>
    <w:rsid w:val="000C27F3"/>
    <w:rsid w:val="000E66E9"/>
    <w:rsid w:val="000F3A28"/>
    <w:rsid w:val="00106FB5"/>
    <w:rsid w:val="00111187"/>
    <w:rsid w:val="00113EFC"/>
    <w:rsid w:val="00135591"/>
    <w:rsid w:val="00142F8C"/>
    <w:rsid w:val="00153618"/>
    <w:rsid w:val="00153967"/>
    <w:rsid w:val="00155EF9"/>
    <w:rsid w:val="00166932"/>
    <w:rsid w:val="001A0EB5"/>
    <w:rsid w:val="001B50B2"/>
    <w:rsid w:val="001D0F11"/>
    <w:rsid w:val="001D14A8"/>
    <w:rsid w:val="001E2D20"/>
    <w:rsid w:val="001E62A2"/>
    <w:rsid w:val="00206102"/>
    <w:rsid w:val="00213F52"/>
    <w:rsid w:val="002432A2"/>
    <w:rsid w:val="00244E4A"/>
    <w:rsid w:val="00247D72"/>
    <w:rsid w:val="00252F51"/>
    <w:rsid w:val="00255C19"/>
    <w:rsid w:val="002657E7"/>
    <w:rsid w:val="0026710A"/>
    <w:rsid w:val="00273606"/>
    <w:rsid w:val="00296E64"/>
    <w:rsid w:val="002A493F"/>
    <w:rsid w:val="002C75B1"/>
    <w:rsid w:val="002D6E5D"/>
    <w:rsid w:val="002E1520"/>
    <w:rsid w:val="002E4C3F"/>
    <w:rsid w:val="00302407"/>
    <w:rsid w:val="00304D06"/>
    <w:rsid w:val="00312CA9"/>
    <w:rsid w:val="00315270"/>
    <w:rsid w:val="00322D20"/>
    <w:rsid w:val="00322F86"/>
    <w:rsid w:val="0032668D"/>
    <w:rsid w:val="0033519B"/>
    <w:rsid w:val="00342A13"/>
    <w:rsid w:val="00347A46"/>
    <w:rsid w:val="00360319"/>
    <w:rsid w:val="00367A5E"/>
    <w:rsid w:val="00381C36"/>
    <w:rsid w:val="00396AEB"/>
    <w:rsid w:val="003A0975"/>
    <w:rsid w:val="003A3C65"/>
    <w:rsid w:val="003E6080"/>
    <w:rsid w:val="003E79FF"/>
    <w:rsid w:val="003F3B69"/>
    <w:rsid w:val="003F6288"/>
    <w:rsid w:val="004040FA"/>
    <w:rsid w:val="00411D86"/>
    <w:rsid w:val="00416B1A"/>
    <w:rsid w:val="00416FF5"/>
    <w:rsid w:val="00417716"/>
    <w:rsid w:val="00432827"/>
    <w:rsid w:val="00440D3B"/>
    <w:rsid w:val="004513DA"/>
    <w:rsid w:val="00493E23"/>
    <w:rsid w:val="004E4050"/>
    <w:rsid w:val="005015BA"/>
    <w:rsid w:val="00511FCC"/>
    <w:rsid w:val="00521C94"/>
    <w:rsid w:val="005227ED"/>
    <w:rsid w:val="00531032"/>
    <w:rsid w:val="005338B7"/>
    <w:rsid w:val="00545544"/>
    <w:rsid w:val="00550130"/>
    <w:rsid w:val="005616F5"/>
    <w:rsid w:val="00564087"/>
    <w:rsid w:val="005660F2"/>
    <w:rsid w:val="00567E07"/>
    <w:rsid w:val="00591E96"/>
    <w:rsid w:val="005927B6"/>
    <w:rsid w:val="005A0977"/>
    <w:rsid w:val="005A6A4C"/>
    <w:rsid w:val="005B280D"/>
    <w:rsid w:val="005B70D3"/>
    <w:rsid w:val="005C0F0C"/>
    <w:rsid w:val="005C5CD7"/>
    <w:rsid w:val="005D16C8"/>
    <w:rsid w:val="005D430E"/>
    <w:rsid w:val="005D7174"/>
    <w:rsid w:val="005E2607"/>
    <w:rsid w:val="005E3F5A"/>
    <w:rsid w:val="005E63E9"/>
    <w:rsid w:val="005F56E3"/>
    <w:rsid w:val="006067D6"/>
    <w:rsid w:val="00621CA2"/>
    <w:rsid w:val="006313EB"/>
    <w:rsid w:val="00636095"/>
    <w:rsid w:val="0065652B"/>
    <w:rsid w:val="0066356B"/>
    <w:rsid w:val="00670E62"/>
    <w:rsid w:val="00673C3F"/>
    <w:rsid w:val="00685754"/>
    <w:rsid w:val="00691B63"/>
    <w:rsid w:val="0069404E"/>
    <w:rsid w:val="006B3E4C"/>
    <w:rsid w:val="006B4A2A"/>
    <w:rsid w:val="006B6E18"/>
    <w:rsid w:val="00710E86"/>
    <w:rsid w:val="00712A5B"/>
    <w:rsid w:val="00713D8C"/>
    <w:rsid w:val="00716895"/>
    <w:rsid w:val="0072138D"/>
    <w:rsid w:val="007432A9"/>
    <w:rsid w:val="007454CC"/>
    <w:rsid w:val="00746A57"/>
    <w:rsid w:val="007524C1"/>
    <w:rsid w:val="00757543"/>
    <w:rsid w:val="00775A9D"/>
    <w:rsid w:val="0078774C"/>
    <w:rsid w:val="00787AA8"/>
    <w:rsid w:val="0079561B"/>
    <w:rsid w:val="007D06FE"/>
    <w:rsid w:val="007D5BCB"/>
    <w:rsid w:val="007E1B7A"/>
    <w:rsid w:val="007E35AF"/>
    <w:rsid w:val="007E603F"/>
    <w:rsid w:val="00816211"/>
    <w:rsid w:val="00834BED"/>
    <w:rsid w:val="00847948"/>
    <w:rsid w:val="0085106A"/>
    <w:rsid w:val="00857DCE"/>
    <w:rsid w:val="0086458A"/>
    <w:rsid w:val="00871AE5"/>
    <w:rsid w:val="008A0E53"/>
    <w:rsid w:val="008A10C7"/>
    <w:rsid w:val="008A490D"/>
    <w:rsid w:val="008B256E"/>
    <w:rsid w:val="008B4B80"/>
    <w:rsid w:val="008C3A38"/>
    <w:rsid w:val="008C5E34"/>
    <w:rsid w:val="008D7768"/>
    <w:rsid w:val="009135D8"/>
    <w:rsid w:val="00926F46"/>
    <w:rsid w:val="009373C0"/>
    <w:rsid w:val="00947690"/>
    <w:rsid w:val="009520DB"/>
    <w:rsid w:val="00957F84"/>
    <w:rsid w:val="00977E47"/>
    <w:rsid w:val="00985DF0"/>
    <w:rsid w:val="00997992"/>
    <w:rsid w:val="009A1758"/>
    <w:rsid w:val="009A2ED4"/>
    <w:rsid w:val="009B4E12"/>
    <w:rsid w:val="009B6BC5"/>
    <w:rsid w:val="009C0611"/>
    <w:rsid w:val="009C5A56"/>
    <w:rsid w:val="009E1C37"/>
    <w:rsid w:val="009E6D3D"/>
    <w:rsid w:val="009F3107"/>
    <w:rsid w:val="009F666B"/>
    <w:rsid w:val="009F6967"/>
    <w:rsid w:val="009F6B27"/>
    <w:rsid w:val="00A0538F"/>
    <w:rsid w:val="00A071F7"/>
    <w:rsid w:val="00A1197A"/>
    <w:rsid w:val="00A23FCC"/>
    <w:rsid w:val="00A31215"/>
    <w:rsid w:val="00A52129"/>
    <w:rsid w:val="00A64DFF"/>
    <w:rsid w:val="00A66A59"/>
    <w:rsid w:val="00A760EA"/>
    <w:rsid w:val="00A87EF5"/>
    <w:rsid w:val="00A92CCB"/>
    <w:rsid w:val="00AB08DA"/>
    <w:rsid w:val="00AB1C07"/>
    <w:rsid w:val="00AC67FC"/>
    <w:rsid w:val="00AD05F6"/>
    <w:rsid w:val="00AD759F"/>
    <w:rsid w:val="00AE59E4"/>
    <w:rsid w:val="00AE5DEC"/>
    <w:rsid w:val="00B03C98"/>
    <w:rsid w:val="00B05D8B"/>
    <w:rsid w:val="00B10775"/>
    <w:rsid w:val="00B301FA"/>
    <w:rsid w:val="00B32602"/>
    <w:rsid w:val="00B3334C"/>
    <w:rsid w:val="00B41813"/>
    <w:rsid w:val="00B45274"/>
    <w:rsid w:val="00B57D07"/>
    <w:rsid w:val="00B72AE6"/>
    <w:rsid w:val="00BA4F2F"/>
    <w:rsid w:val="00BA7E0A"/>
    <w:rsid w:val="00BD5471"/>
    <w:rsid w:val="00BD6ECB"/>
    <w:rsid w:val="00C0193E"/>
    <w:rsid w:val="00C02EF9"/>
    <w:rsid w:val="00C03236"/>
    <w:rsid w:val="00C2089B"/>
    <w:rsid w:val="00C23B4B"/>
    <w:rsid w:val="00C27B00"/>
    <w:rsid w:val="00C30129"/>
    <w:rsid w:val="00C3084F"/>
    <w:rsid w:val="00C419DD"/>
    <w:rsid w:val="00C52358"/>
    <w:rsid w:val="00C6259D"/>
    <w:rsid w:val="00C706EA"/>
    <w:rsid w:val="00C749C6"/>
    <w:rsid w:val="00C9212E"/>
    <w:rsid w:val="00C92B11"/>
    <w:rsid w:val="00CA658C"/>
    <w:rsid w:val="00CB4B8C"/>
    <w:rsid w:val="00CB6F64"/>
    <w:rsid w:val="00CB7CDE"/>
    <w:rsid w:val="00CC0F01"/>
    <w:rsid w:val="00CC3A2E"/>
    <w:rsid w:val="00CD6CF5"/>
    <w:rsid w:val="00CD7315"/>
    <w:rsid w:val="00CE1DE0"/>
    <w:rsid w:val="00CE3001"/>
    <w:rsid w:val="00D00C1A"/>
    <w:rsid w:val="00D04FDA"/>
    <w:rsid w:val="00D3205B"/>
    <w:rsid w:val="00D3715C"/>
    <w:rsid w:val="00D4531D"/>
    <w:rsid w:val="00D548A3"/>
    <w:rsid w:val="00D6659C"/>
    <w:rsid w:val="00D74303"/>
    <w:rsid w:val="00D80040"/>
    <w:rsid w:val="00D800C7"/>
    <w:rsid w:val="00D847C6"/>
    <w:rsid w:val="00D85C5A"/>
    <w:rsid w:val="00D86C21"/>
    <w:rsid w:val="00D96038"/>
    <w:rsid w:val="00DA5392"/>
    <w:rsid w:val="00DE510E"/>
    <w:rsid w:val="00DE547F"/>
    <w:rsid w:val="00E11B53"/>
    <w:rsid w:val="00E132EA"/>
    <w:rsid w:val="00E36191"/>
    <w:rsid w:val="00E46FEE"/>
    <w:rsid w:val="00E65649"/>
    <w:rsid w:val="00E66563"/>
    <w:rsid w:val="00E72671"/>
    <w:rsid w:val="00E74ACE"/>
    <w:rsid w:val="00E75058"/>
    <w:rsid w:val="00E80CD5"/>
    <w:rsid w:val="00E84123"/>
    <w:rsid w:val="00E96902"/>
    <w:rsid w:val="00ED7312"/>
    <w:rsid w:val="00ED7E9F"/>
    <w:rsid w:val="00F041FD"/>
    <w:rsid w:val="00F1454C"/>
    <w:rsid w:val="00F237A7"/>
    <w:rsid w:val="00F25793"/>
    <w:rsid w:val="00F30237"/>
    <w:rsid w:val="00F30BA6"/>
    <w:rsid w:val="00F41DD7"/>
    <w:rsid w:val="00F536DB"/>
    <w:rsid w:val="00F602CE"/>
    <w:rsid w:val="00F61C61"/>
    <w:rsid w:val="00F808CC"/>
    <w:rsid w:val="00F92618"/>
    <w:rsid w:val="00FA09B9"/>
    <w:rsid w:val="00FE5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1">
      <o:colormru v:ext="edit" colors="#fef1e6"/>
      <o:colormenu v:ext="edit" fillcolor="none [1951]" shadow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D5"/>
    <w:pPr>
      <w:spacing w:after="200" w:line="276" w:lineRule="auto"/>
    </w:pPr>
    <w:rPr>
      <w:sz w:val="22"/>
      <w:szCs w:val="22"/>
    </w:rPr>
  </w:style>
  <w:style w:type="paragraph" w:styleId="3">
    <w:name w:val="heading 3"/>
    <w:basedOn w:val="a"/>
    <w:link w:val="30"/>
    <w:uiPriority w:val="9"/>
    <w:qFormat/>
    <w:rsid w:val="000F3A28"/>
    <w:pPr>
      <w:spacing w:after="260" w:line="240" w:lineRule="auto"/>
      <w:outlineLvl w:val="2"/>
    </w:pPr>
    <w:rPr>
      <w:rFonts w:ascii="Times New Roman" w:hAnsi="Times New Roman"/>
      <w:color w:val="333333"/>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6C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6C21"/>
    <w:rPr>
      <w:rFonts w:ascii="Tahoma" w:hAnsi="Tahoma" w:cs="Tahoma"/>
      <w:sz w:val="16"/>
      <w:szCs w:val="16"/>
    </w:rPr>
  </w:style>
  <w:style w:type="paragraph" w:styleId="a5">
    <w:name w:val="No Spacing"/>
    <w:uiPriority w:val="1"/>
    <w:qFormat/>
    <w:rsid w:val="00CA658C"/>
    <w:rPr>
      <w:sz w:val="22"/>
      <w:szCs w:val="22"/>
    </w:rPr>
  </w:style>
  <w:style w:type="paragraph" w:styleId="a6">
    <w:name w:val="List Paragraph"/>
    <w:basedOn w:val="a"/>
    <w:uiPriority w:val="34"/>
    <w:qFormat/>
    <w:rsid w:val="0033519B"/>
    <w:pPr>
      <w:ind w:left="720"/>
      <w:contextualSpacing/>
    </w:pPr>
  </w:style>
  <w:style w:type="paragraph" w:styleId="a7">
    <w:name w:val="header"/>
    <w:basedOn w:val="a"/>
    <w:link w:val="a8"/>
    <w:uiPriority w:val="99"/>
    <w:semiHidden/>
    <w:unhideWhenUsed/>
    <w:rsid w:val="00411D8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11D86"/>
  </w:style>
  <w:style w:type="paragraph" w:styleId="a9">
    <w:name w:val="footer"/>
    <w:basedOn w:val="a"/>
    <w:link w:val="aa"/>
    <w:uiPriority w:val="99"/>
    <w:unhideWhenUsed/>
    <w:rsid w:val="00411D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1D86"/>
  </w:style>
  <w:style w:type="table" w:styleId="ab">
    <w:name w:val="Table Grid"/>
    <w:basedOn w:val="a1"/>
    <w:uiPriority w:val="59"/>
    <w:rsid w:val="00006F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rsid w:val="00F30237"/>
    <w:pPr>
      <w:spacing w:before="200" w:after="0" w:line="240" w:lineRule="auto"/>
    </w:pPr>
    <w:rPr>
      <w:rFonts w:ascii="Verdana" w:hAnsi="Verdana"/>
      <w:color w:val="000000"/>
      <w:sz w:val="24"/>
      <w:szCs w:val="24"/>
    </w:rPr>
  </w:style>
  <w:style w:type="paragraph" w:styleId="2">
    <w:name w:val="Body Text Indent 2"/>
    <w:basedOn w:val="a"/>
    <w:link w:val="20"/>
    <w:semiHidden/>
    <w:rsid w:val="00A0538F"/>
    <w:pPr>
      <w:spacing w:after="0" w:line="240" w:lineRule="auto"/>
      <w:ind w:firstLine="709"/>
      <w:jc w:val="both"/>
    </w:pPr>
    <w:rPr>
      <w:rFonts w:ascii="Times New Roman" w:hAnsi="Times New Roman"/>
      <w:b/>
      <w:bCs/>
      <w:sz w:val="32"/>
      <w:szCs w:val="24"/>
    </w:rPr>
  </w:style>
  <w:style w:type="character" w:customStyle="1" w:styleId="20">
    <w:name w:val="Основной текст с отступом 2 Знак"/>
    <w:basedOn w:val="a0"/>
    <w:link w:val="2"/>
    <w:semiHidden/>
    <w:rsid w:val="00A0538F"/>
    <w:rPr>
      <w:rFonts w:ascii="Times New Roman" w:hAnsi="Times New Roman"/>
      <w:b/>
      <w:bCs/>
      <w:sz w:val="32"/>
      <w:szCs w:val="24"/>
    </w:rPr>
  </w:style>
  <w:style w:type="character" w:customStyle="1" w:styleId="30">
    <w:name w:val="Заголовок 3 Знак"/>
    <w:basedOn w:val="a0"/>
    <w:link w:val="3"/>
    <w:uiPriority w:val="9"/>
    <w:rsid w:val="000F3A28"/>
    <w:rPr>
      <w:rFonts w:ascii="Times New Roman" w:hAnsi="Times New Roman"/>
      <w:color w:val="333333"/>
      <w:sz w:val="28"/>
      <w:szCs w:val="28"/>
    </w:rPr>
  </w:style>
</w:styles>
</file>

<file path=word/webSettings.xml><?xml version="1.0" encoding="utf-8"?>
<w:webSettings xmlns:r="http://schemas.openxmlformats.org/officeDocument/2006/relationships" xmlns:w="http://schemas.openxmlformats.org/wordprocessingml/2006/main">
  <w:divs>
    <w:div w:id="1641228975">
      <w:bodyDiv w:val="1"/>
      <w:marLeft w:val="0"/>
      <w:marRight w:val="0"/>
      <w:marTop w:val="0"/>
      <w:marBottom w:val="0"/>
      <w:divBdr>
        <w:top w:val="none" w:sz="0" w:space="0" w:color="auto"/>
        <w:left w:val="none" w:sz="0" w:space="0" w:color="auto"/>
        <w:bottom w:val="none" w:sz="0" w:space="0" w:color="auto"/>
        <w:right w:val="none" w:sz="0" w:space="0" w:color="auto"/>
      </w:divBdr>
      <w:divsChild>
        <w:div w:id="505826202">
          <w:marLeft w:val="0"/>
          <w:marRight w:val="0"/>
          <w:marTop w:val="0"/>
          <w:marBottom w:val="0"/>
          <w:divBdr>
            <w:top w:val="none" w:sz="0" w:space="0" w:color="auto"/>
            <w:left w:val="none" w:sz="0" w:space="0" w:color="auto"/>
            <w:bottom w:val="none" w:sz="0" w:space="0" w:color="auto"/>
            <w:right w:val="none" w:sz="0" w:space="0" w:color="auto"/>
          </w:divBdr>
          <w:divsChild>
            <w:div w:id="1313943409">
              <w:marLeft w:val="0"/>
              <w:marRight w:val="0"/>
              <w:marTop w:val="0"/>
              <w:marBottom w:val="0"/>
              <w:divBdr>
                <w:top w:val="none" w:sz="0" w:space="0" w:color="auto"/>
                <w:left w:val="none" w:sz="0" w:space="0" w:color="auto"/>
                <w:bottom w:val="none" w:sz="0" w:space="0" w:color="auto"/>
                <w:right w:val="none" w:sz="0" w:space="0" w:color="auto"/>
              </w:divBdr>
              <w:divsChild>
                <w:div w:id="1955554490">
                  <w:marLeft w:val="0"/>
                  <w:marRight w:val="0"/>
                  <w:marTop w:val="0"/>
                  <w:marBottom w:val="0"/>
                  <w:divBdr>
                    <w:top w:val="none" w:sz="0" w:space="0" w:color="auto"/>
                    <w:left w:val="none" w:sz="0" w:space="0" w:color="auto"/>
                    <w:bottom w:val="none" w:sz="0" w:space="0" w:color="auto"/>
                    <w:right w:val="none" w:sz="0" w:space="0" w:color="auto"/>
                  </w:divBdr>
                  <w:divsChild>
                    <w:div w:id="1876119424">
                      <w:marLeft w:val="3904"/>
                      <w:marRight w:val="3904"/>
                      <w:marTop w:val="0"/>
                      <w:marBottom w:val="867"/>
                      <w:divBdr>
                        <w:top w:val="none" w:sz="0" w:space="0" w:color="auto"/>
                        <w:left w:val="none" w:sz="0" w:space="0" w:color="auto"/>
                        <w:bottom w:val="none" w:sz="0" w:space="0" w:color="auto"/>
                        <w:right w:val="none" w:sz="0" w:space="0" w:color="auto"/>
                      </w:divBdr>
                      <w:divsChild>
                        <w:div w:id="336887072">
                          <w:marLeft w:val="0"/>
                          <w:marRight w:val="0"/>
                          <w:marTop w:val="0"/>
                          <w:marBottom w:val="0"/>
                          <w:divBdr>
                            <w:top w:val="none" w:sz="0" w:space="0" w:color="auto"/>
                            <w:left w:val="none" w:sz="0" w:space="0" w:color="auto"/>
                            <w:bottom w:val="none" w:sz="0" w:space="0" w:color="auto"/>
                            <w:right w:val="none" w:sz="0" w:space="0" w:color="auto"/>
                          </w:divBdr>
                          <w:divsChild>
                            <w:div w:id="963121851">
                              <w:marLeft w:val="0"/>
                              <w:marRight w:val="0"/>
                              <w:marTop w:val="0"/>
                              <w:marBottom w:val="0"/>
                              <w:divBdr>
                                <w:top w:val="none" w:sz="0" w:space="0" w:color="auto"/>
                                <w:left w:val="none" w:sz="0" w:space="0" w:color="auto"/>
                                <w:bottom w:val="none" w:sz="0" w:space="0" w:color="auto"/>
                                <w:right w:val="none" w:sz="0" w:space="0" w:color="auto"/>
                              </w:divBdr>
                              <w:divsChild>
                                <w:div w:id="965040880">
                                  <w:marLeft w:val="0"/>
                                  <w:marRight w:val="0"/>
                                  <w:marTop w:val="0"/>
                                  <w:marBottom w:val="0"/>
                                  <w:divBdr>
                                    <w:top w:val="none" w:sz="0" w:space="0" w:color="auto"/>
                                    <w:left w:val="none" w:sz="0" w:space="0" w:color="auto"/>
                                    <w:bottom w:val="none" w:sz="0" w:space="0" w:color="auto"/>
                                    <w:right w:val="none" w:sz="0" w:space="0" w:color="auto"/>
                                  </w:divBdr>
                                  <w:divsChild>
                                    <w:div w:id="7047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1206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FABB-0AB7-4050-B626-08D48435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uglikla</dc:creator>
  <cp:keywords/>
  <dc:description/>
  <cp:lastModifiedBy>usznuser</cp:lastModifiedBy>
  <cp:revision>2</cp:revision>
  <cp:lastPrinted>2016-03-03T12:59:00Z</cp:lastPrinted>
  <dcterms:created xsi:type="dcterms:W3CDTF">2017-05-04T12:52:00Z</dcterms:created>
  <dcterms:modified xsi:type="dcterms:W3CDTF">2017-05-04T12:52:00Z</dcterms:modified>
</cp:coreProperties>
</file>